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"/>
        <w:gridCol w:w="2336"/>
        <w:gridCol w:w="27"/>
        <w:gridCol w:w="1870"/>
        <w:gridCol w:w="4483"/>
      </w:tblGrid>
      <w:tr w:rsidR="007E7A41">
        <w:trPr>
          <w:trHeight w:val="432"/>
        </w:trPr>
        <w:tc>
          <w:tcPr>
            <w:tcW w:w="8966" w:type="dxa"/>
            <w:gridSpan w:val="5"/>
          </w:tcPr>
          <w:p w:rsidR="007E7A41" w:rsidRPr="008E10AE" w:rsidRDefault="007E7A41" w:rsidP="007E7A41">
            <w:pPr>
              <w:pStyle w:val="Nadpis4"/>
              <w:ind w:left="360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                </w:t>
            </w:r>
            <w:r w:rsidRPr="008E10AE">
              <w:rPr>
                <w:sz w:val="24"/>
                <w:szCs w:val="24"/>
              </w:rPr>
              <w:t xml:space="preserve">Registrační kód: </w:t>
            </w:r>
          </w:p>
        </w:tc>
      </w:tr>
      <w:tr w:rsidR="000F253A">
        <w:trPr>
          <w:trHeight w:val="432"/>
        </w:trPr>
        <w:tc>
          <w:tcPr>
            <w:tcW w:w="8966" w:type="dxa"/>
            <w:gridSpan w:val="5"/>
          </w:tcPr>
          <w:p w:rsidR="000F253A" w:rsidRPr="00E700F2" w:rsidRDefault="000F253A">
            <w:pPr>
              <w:pStyle w:val="Nadpis4"/>
            </w:pPr>
            <w:proofErr w:type="gramStart"/>
            <w:r w:rsidRPr="00E700F2">
              <w:t>ŽÁDOST  O  PŘIJETÍ</w:t>
            </w:r>
            <w:proofErr w:type="gramEnd"/>
            <w:r w:rsidRPr="00E700F2">
              <w:t xml:space="preserve">  DÍTĚTE  K</w:t>
            </w:r>
            <w:r w:rsidR="00A57A00">
              <w:t xml:space="preserve"> </w:t>
            </w:r>
            <w:r w:rsidRPr="00E700F2">
              <w:t> PŘEDŠKOLNÍMU VZDĚLÁVÁNÍ</w:t>
            </w:r>
          </w:p>
        </w:tc>
      </w:tr>
      <w:tr w:rsidR="000F253A">
        <w:trPr>
          <w:trHeight w:val="232"/>
        </w:trPr>
        <w:tc>
          <w:tcPr>
            <w:tcW w:w="8966" w:type="dxa"/>
            <w:gridSpan w:val="5"/>
          </w:tcPr>
          <w:p w:rsidR="000F253A" w:rsidRDefault="000F2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Rodiče dítěte/zákonní zástupci:</w:t>
            </w:r>
          </w:p>
        </w:tc>
      </w:tr>
      <w:tr w:rsidR="000F253A">
        <w:trPr>
          <w:trHeight w:val="397"/>
        </w:trPr>
        <w:tc>
          <w:tcPr>
            <w:tcW w:w="2613" w:type="dxa"/>
            <w:gridSpan w:val="3"/>
          </w:tcPr>
          <w:p w:rsidR="000F253A" w:rsidRDefault="000F253A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 příjmení matky:</w:t>
            </w:r>
          </w:p>
        </w:tc>
        <w:tc>
          <w:tcPr>
            <w:tcW w:w="6353" w:type="dxa"/>
            <w:gridSpan w:val="2"/>
          </w:tcPr>
          <w:p w:rsidR="000F253A" w:rsidRDefault="000F253A">
            <w:pPr>
              <w:rPr>
                <w:noProof/>
                <w:sz w:val="20"/>
                <w:szCs w:val="20"/>
              </w:rPr>
            </w:pPr>
          </w:p>
          <w:p w:rsidR="000F253A" w:rsidRDefault="000F253A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0F253A">
        <w:trPr>
          <w:trHeight w:val="397"/>
        </w:trPr>
        <w:tc>
          <w:tcPr>
            <w:tcW w:w="2613" w:type="dxa"/>
            <w:gridSpan w:val="3"/>
          </w:tcPr>
          <w:p w:rsidR="000F253A" w:rsidRDefault="000F25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 příjmení otce:</w:t>
            </w:r>
          </w:p>
          <w:p w:rsidR="000F253A" w:rsidRDefault="000F25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53" w:type="dxa"/>
            <w:gridSpan w:val="2"/>
          </w:tcPr>
          <w:p w:rsidR="000F253A" w:rsidRDefault="000F253A">
            <w:pPr>
              <w:rPr>
                <w:i/>
                <w:iCs/>
                <w:sz w:val="20"/>
                <w:szCs w:val="20"/>
              </w:rPr>
            </w:pPr>
          </w:p>
          <w:p w:rsidR="000F253A" w:rsidRDefault="000F253A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0F253A">
        <w:trPr>
          <w:trHeight w:val="567"/>
        </w:trPr>
        <w:tc>
          <w:tcPr>
            <w:tcW w:w="8966" w:type="dxa"/>
            <w:gridSpan w:val="5"/>
          </w:tcPr>
          <w:p w:rsidR="000F253A" w:rsidRPr="008E10AE" w:rsidRDefault="000F253A">
            <w:pPr>
              <w:pStyle w:val="Nadpis2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10AE">
              <w:rPr>
                <w:b w:val="0"/>
                <w:bCs w:val="0"/>
                <w:sz w:val="24"/>
                <w:szCs w:val="24"/>
              </w:rPr>
              <w:t>žádají o přijetí dítěte</w:t>
            </w:r>
          </w:p>
        </w:tc>
      </w:tr>
      <w:tr w:rsidR="000F253A">
        <w:trPr>
          <w:trHeight w:val="397"/>
        </w:trPr>
        <w:tc>
          <w:tcPr>
            <w:tcW w:w="2586" w:type="dxa"/>
            <w:gridSpan w:val="2"/>
          </w:tcPr>
          <w:p w:rsidR="000F253A" w:rsidRDefault="000F2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 příjmení dítěte:</w:t>
            </w:r>
          </w:p>
        </w:tc>
        <w:tc>
          <w:tcPr>
            <w:tcW w:w="6380" w:type="dxa"/>
            <w:gridSpan w:val="3"/>
          </w:tcPr>
          <w:p w:rsidR="000F253A" w:rsidRDefault="000F253A">
            <w:pPr>
              <w:pStyle w:val="Textvysvtlivek"/>
              <w:widowControl/>
            </w:pPr>
          </w:p>
          <w:p w:rsidR="000F253A" w:rsidRDefault="000F253A">
            <w:pPr>
              <w:pStyle w:val="Textvysvtlivek"/>
              <w:widowControl/>
            </w:pPr>
          </w:p>
        </w:tc>
      </w:tr>
      <w:tr w:rsidR="000F253A">
        <w:trPr>
          <w:trHeight w:val="397"/>
        </w:trPr>
        <w:tc>
          <w:tcPr>
            <w:tcW w:w="2586" w:type="dxa"/>
            <w:gridSpan w:val="2"/>
          </w:tcPr>
          <w:p w:rsidR="000F253A" w:rsidRDefault="000F2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narození:</w:t>
            </w:r>
          </w:p>
          <w:p w:rsidR="000F253A" w:rsidRDefault="000F253A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gridSpan w:val="3"/>
          </w:tcPr>
          <w:p w:rsidR="000F253A" w:rsidRDefault="000F253A">
            <w:pPr>
              <w:rPr>
                <w:sz w:val="20"/>
                <w:szCs w:val="20"/>
              </w:rPr>
            </w:pPr>
          </w:p>
          <w:p w:rsidR="000F253A" w:rsidRDefault="000F253A">
            <w:pPr>
              <w:rPr>
                <w:sz w:val="20"/>
                <w:szCs w:val="20"/>
              </w:rPr>
            </w:pPr>
          </w:p>
        </w:tc>
      </w:tr>
      <w:tr w:rsidR="000F253A">
        <w:trPr>
          <w:trHeight w:val="232"/>
        </w:trPr>
        <w:tc>
          <w:tcPr>
            <w:tcW w:w="2586" w:type="dxa"/>
            <w:gridSpan w:val="2"/>
          </w:tcPr>
          <w:p w:rsidR="000F253A" w:rsidRDefault="000F2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 trvalého pobytu dítěte včetně PSČ:</w:t>
            </w:r>
          </w:p>
        </w:tc>
        <w:tc>
          <w:tcPr>
            <w:tcW w:w="6380" w:type="dxa"/>
            <w:gridSpan w:val="3"/>
          </w:tcPr>
          <w:p w:rsidR="000F253A" w:rsidRDefault="000F253A">
            <w:pPr>
              <w:rPr>
                <w:sz w:val="20"/>
                <w:szCs w:val="20"/>
              </w:rPr>
            </w:pPr>
          </w:p>
          <w:p w:rsidR="000F253A" w:rsidRDefault="000F253A">
            <w:pPr>
              <w:rPr>
                <w:sz w:val="20"/>
                <w:szCs w:val="20"/>
              </w:rPr>
            </w:pPr>
          </w:p>
        </w:tc>
      </w:tr>
      <w:tr w:rsidR="000F253A">
        <w:trPr>
          <w:trHeight w:val="894"/>
        </w:trPr>
        <w:tc>
          <w:tcPr>
            <w:tcW w:w="8966" w:type="dxa"/>
            <w:gridSpan w:val="5"/>
          </w:tcPr>
          <w:p w:rsidR="008E10AE" w:rsidRDefault="008E10AE" w:rsidP="008E10AE">
            <w:pPr>
              <w:pStyle w:val="Zkladntext2"/>
              <w:rPr>
                <w:sz w:val="24"/>
                <w:szCs w:val="24"/>
              </w:rPr>
            </w:pPr>
          </w:p>
          <w:p w:rsidR="000F253A" w:rsidRPr="008E10AE" w:rsidRDefault="000F253A" w:rsidP="008E10AE">
            <w:pPr>
              <w:pStyle w:val="Zkladntext2"/>
              <w:rPr>
                <w:sz w:val="24"/>
                <w:szCs w:val="24"/>
              </w:rPr>
            </w:pPr>
            <w:r w:rsidRPr="008E10AE">
              <w:rPr>
                <w:sz w:val="24"/>
                <w:szCs w:val="24"/>
              </w:rPr>
              <w:t xml:space="preserve">k předškolnímu vzdělávání </w:t>
            </w:r>
            <w:proofErr w:type="gramStart"/>
            <w:r w:rsidRPr="008E10AE">
              <w:rPr>
                <w:sz w:val="24"/>
                <w:szCs w:val="24"/>
              </w:rPr>
              <w:t>do</w:t>
            </w:r>
            <w:proofErr w:type="gramEnd"/>
          </w:p>
          <w:p w:rsidR="00C66FB8" w:rsidRDefault="00C66FB8" w:rsidP="008E10AE">
            <w:pPr>
              <w:pStyle w:val="Zkladntex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Mateřské školy </w:t>
            </w:r>
            <w:proofErr w:type="spellStart"/>
            <w:r>
              <w:rPr>
                <w:sz w:val="24"/>
                <w:szCs w:val="24"/>
              </w:rPr>
              <w:t>Luženice</w:t>
            </w:r>
            <w:proofErr w:type="spellEnd"/>
            <w:r>
              <w:rPr>
                <w:sz w:val="24"/>
                <w:szCs w:val="24"/>
              </w:rPr>
              <w:t>, okres Domažlice, příspěvková organizace</w:t>
            </w:r>
          </w:p>
          <w:p w:rsidR="000F253A" w:rsidRPr="008E10AE" w:rsidRDefault="000F253A" w:rsidP="008E10AE">
            <w:pPr>
              <w:pStyle w:val="Zkladntext2"/>
              <w:rPr>
                <w:sz w:val="24"/>
                <w:szCs w:val="24"/>
              </w:rPr>
            </w:pPr>
            <w:r w:rsidRPr="008E10AE">
              <w:rPr>
                <w:sz w:val="24"/>
                <w:szCs w:val="24"/>
              </w:rPr>
              <w:t xml:space="preserve">ve školním roce </w:t>
            </w:r>
            <w:r w:rsidR="00125306">
              <w:rPr>
                <w:sz w:val="24"/>
                <w:szCs w:val="24"/>
              </w:rPr>
              <w:t>201</w:t>
            </w:r>
            <w:r w:rsidR="00D52CC5">
              <w:rPr>
                <w:sz w:val="24"/>
                <w:szCs w:val="24"/>
              </w:rPr>
              <w:t>6</w:t>
            </w:r>
            <w:r w:rsidR="00125306">
              <w:rPr>
                <w:sz w:val="24"/>
                <w:szCs w:val="24"/>
              </w:rPr>
              <w:t>/ 201</w:t>
            </w:r>
            <w:r w:rsidR="00D52CC5">
              <w:rPr>
                <w:sz w:val="24"/>
                <w:szCs w:val="24"/>
              </w:rPr>
              <w:t>7</w:t>
            </w:r>
          </w:p>
          <w:p w:rsidR="000F253A" w:rsidRDefault="000F253A" w:rsidP="008E10AE">
            <w:pPr>
              <w:pStyle w:val="Zkladntext2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F253A">
        <w:trPr>
          <w:trHeight w:val="427"/>
        </w:trPr>
        <w:tc>
          <w:tcPr>
            <w:tcW w:w="4483" w:type="dxa"/>
            <w:gridSpan w:val="4"/>
          </w:tcPr>
          <w:p w:rsidR="000F253A" w:rsidRDefault="000F25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 a měsíc zahájení docházky do mateřské školy: </w:t>
            </w:r>
          </w:p>
        </w:tc>
        <w:tc>
          <w:tcPr>
            <w:tcW w:w="4483" w:type="dxa"/>
          </w:tcPr>
          <w:p w:rsidR="000F253A" w:rsidRDefault="000F253A">
            <w:pPr>
              <w:jc w:val="both"/>
              <w:rPr>
                <w:sz w:val="20"/>
                <w:szCs w:val="20"/>
              </w:rPr>
            </w:pPr>
          </w:p>
        </w:tc>
      </w:tr>
      <w:tr w:rsidR="000F253A">
        <w:trPr>
          <w:trHeight w:val="427"/>
        </w:trPr>
        <w:tc>
          <w:tcPr>
            <w:tcW w:w="8966" w:type="dxa"/>
            <w:gridSpan w:val="5"/>
          </w:tcPr>
          <w:p w:rsidR="000F253A" w:rsidRDefault="000F25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Požadovaná docházka dítěte do mateřské školy: zaškrtněte</w:t>
            </w:r>
          </w:p>
        </w:tc>
      </w:tr>
      <w:tr w:rsidR="000F253A" w:rsidTr="00D52CC5">
        <w:trPr>
          <w:trHeight w:val="232"/>
        </w:trPr>
        <w:tc>
          <w:tcPr>
            <w:tcW w:w="250" w:type="dxa"/>
          </w:tcPr>
          <w:p w:rsidR="000F253A" w:rsidRDefault="000F253A" w:rsidP="00D52CC5">
            <w:pPr>
              <w:jc w:val="center"/>
              <w:rPr>
                <w:b/>
                <w:bCs/>
                <w:vertAlign w:val="superscript"/>
              </w:rPr>
            </w:pPr>
          </w:p>
        </w:tc>
        <w:tc>
          <w:tcPr>
            <w:tcW w:w="4233" w:type="dxa"/>
            <w:gridSpan w:val="3"/>
          </w:tcPr>
          <w:p w:rsidR="000F253A" w:rsidRDefault="00521EE0" w:rsidP="007A63E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○ polodenní docházka</w:t>
            </w:r>
          </w:p>
        </w:tc>
        <w:tc>
          <w:tcPr>
            <w:tcW w:w="4483" w:type="dxa"/>
          </w:tcPr>
          <w:p w:rsidR="000F253A" w:rsidRDefault="000F253A" w:rsidP="007E7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○ celodenní docházka</w:t>
            </w:r>
          </w:p>
          <w:p w:rsidR="000F253A" w:rsidRDefault="000F253A" w:rsidP="007A63E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F253A" w:rsidTr="00D52CC5">
        <w:trPr>
          <w:trHeight w:val="183"/>
        </w:trPr>
        <w:tc>
          <w:tcPr>
            <w:tcW w:w="250" w:type="dxa"/>
          </w:tcPr>
          <w:p w:rsidR="000F253A" w:rsidRDefault="000F2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3" w:type="dxa"/>
            <w:gridSpan w:val="3"/>
          </w:tcPr>
          <w:p w:rsidR="000F253A" w:rsidRDefault="00D52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předpokládaná doba ukončení docházky:</w:t>
            </w:r>
          </w:p>
        </w:tc>
        <w:tc>
          <w:tcPr>
            <w:tcW w:w="4483" w:type="dxa"/>
          </w:tcPr>
          <w:p w:rsidR="000F253A" w:rsidRDefault="00D52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předpokládaná doba ukončení docházky:</w:t>
            </w:r>
          </w:p>
        </w:tc>
      </w:tr>
      <w:tr w:rsidR="000F253A" w:rsidTr="00D52CC5">
        <w:trPr>
          <w:trHeight w:val="573"/>
        </w:trPr>
        <w:tc>
          <w:tcPr>
            <w:tcW w:w="250" w:type="dxa"/>
          </w:tcPr>
          <w:p w:rsidR="000F253A" w:rsidRDefault="000F253A">
            <w:pPr>
              <w:pStyle w:val="Zhlav"/>
              <w:widowControl/>
              <w:tabs>
                <w:tab w:val="clear" w:pos="4536"/>
                <w:tab w:val="clear" w:pos="9072"/>
                <w:tab w:val="left" w:pos="735"/>
              </w:tabs>
              <w:rPr>
                <w:sz w:val="20"/>
                <w:szCs w:val="20"/>
              </w:rPr>
            </w:pPr>
          </w:p>
        </w:tc>
        <w:tc>
          <w:tcPr>
            <w:tcW w:w="4233" w:type="dxa"/>
            <w:gridSpan w:val="3"/>
          </w:tcPr>
          <w:p w:rsidR="000F253A" w:rsidRDefault="000F253A">
            <w:pPr>
              <w:pStyle w:val="Zhlav"/>
              <w:widowControl/>
              <w:tabs>
                <w:tab w:val="clear" w:pos="4536"/>
                <w:tab w:val="clear" w:pos="9072"/>
                <w:tab w:val="left" w:pos="735"/>
              </w:tabs>
              <w:rPr>
                <w:sz w:val="20"/>
                <w:szCs w:val="20"/>
              </w:rPr>
            </w:pPr>
          </w:p>
        </w:tc>
        <w:tc>
          <w:tcPr>
            <w:tcW w:w="4483" w:type="dxa"/>
          </w:tcPr>
          <w:p w:rsidR="000F253A" w:rsidRDefault="000F253A">
            <w:pPr>
              <w:pStyle w:val="Zhlav"/>
              <w:widowControl/>
              <w:tabs>
                <w:tab w:val="clear" w:pos="4536"/>
                <w:tab w:val="clear" w:pos="9072"/>
                <w:tab w:val="left" w:pos="735"/>
              </w:tabs>
              <w:rPr>
                <w:sz w:val="20"/>
                <w:szCs w:val="20"/>
              </w:rPr>
            </w:pPr>
          </w:p>
        </w:tc>
      </w:tr>
      <w:tr w:rsidR="000F253A">
        <w:trPr>
          <w:cantSplit/>
          <w:trHeight w:val="703"/>
        </w:trPr>
        <w:tc>
          <w:tcPr>
            <w:tcW w:w="8966" w:type="dxa"/>
            <w:gridSpan w:val="5"/>
          </w:tcPr>
          <w:p w:rsidR="000F253A" w:rsidRDefault="008063FE">
            <w:pPr>
              <w:pStyle w:val="Zhlav"/>
              <w:widowControl/>
              <w:tabs>
                <w:tab w:val="clear" w:pos="4536"/>
                <w:tab w:val="clear" w:pos="9072"/>
                <w:tab w:val="left" w:pos="7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Telefonické </w:t>
            </w:r>
            <w:proofErr w:type="gramStart"/>
            <w:r>
              <w:rPr>
                <w:sz w:val="20"/>
                <w:szCs w:val="20"/>
              </w:rPr>
              <w:t>kontakty :</w:t>
            </w:r>
            <w:proofErr w:type="gramEnd"/>
          </w:p>
          <w:p w:rsidR="007A63E4" w:rsidRDefault="007A63E4">
            <w:pPr>
              <w:pStyle w:val="Zhlav"/>
              <w:widowControl/>
              <w:tabs>
                <w:tab w:val="clear" w:pos="4536"/>
                <w:tab w:val="clear" w:pos="9072"/>
                <w:tab w:val="left" w:pos="735"/>
              </w:tabs>
              <w:rPr>
                <w:sz w:val="20"/>
                <w:szCs w:val="20"/>
              </w:rPr>
            </w:pPr>
          </w:p>
          <w:p w:rsidR="008063FE" w:rsidRDefault="008063FE">
            <w:pPr>
              <w:pStyle w:val="Zhlav"/>
              <w:widowControl/>
              <w:tabs>
                <w:tab w:val="clear" w:pos="4536"/>
                <w:tab w:val="clear" w:pos="9072"/>
                <w:tab w:val="left" w:pos="735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Otec:    …</w:t>
            </w:r>
            <w:proofErr w:type="gramEnd"/>
            <w:r>
              <w:rPr>
                <w:sz w:val="20"/>
                <w:szCs w:val="20"/>
              </w:rPr>
              <w:t>………………………</w:t>
            </w:r>
            <w:r w:rsidR="00B87095">
              <w:rPr>
                <w:sz w:val="20"/>
                <w:szCs w:val="20"/>
              </w:rPr>
              <w:t xml:space="preserve">                                     Matka  …………………………..</w:t>
            </w:r>
          </w:p>
          <w:p w:rsidR="008063FE" w:rsidRDefault="008063FE">
            <w:pPr>
              <w:pStyle w:val="Zhlav"/>
              <w:widowControl/>
              <w:tabs>
                <w:tab w:val="clear" w:pos="4536"/>
                <w:tab w:val="clear" w:pos="9072"/>
                <w:tab w:val="left" w:pos="735"/>
              </w:tabs>
              <w:rPr>
                <w:sz w:val="20"/>
                <w:szCs w:val="20"/>
              </w:rPr>
            </w:pPr>
          </w:p>
        </w:tc>
      </w:tr>
    </w:tbl>
    <w:p w:rsidR="000F253A" w:rsidRDefault="000F253A" w:rsidP="007E7A41">
      <w:pPr>
        <w:pStyle w:val="Zkladntext"/>
        <w:tabs>
          <w:tab w:val="left" w:pos="4820"/>
        </w:tabs>
        <w:jc w:val="left"/>
        <w:rPr>
          <w:rFonts w:ascii="Times New Roman" w:hAnsi="Times New Roman" w:cs="Times New Roman"/>
          <w:sz w:val="20"/>
          <w:szCs w:val="20"/>
        </w:rPr>
      </w:pPr>
    </w:p>
    <w:p w:rsidR="000F253A" w:rsidRDefault="000F253A" w:rsidP="007E7A41">
      <w:pPr>
        <w:pStyle w:val="Zkladntext"/>
        <w:tabs>
          <w:tab w:val="left" w:pos="4820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Zákonní zástupci si zvolili společného zmocněnce pro jednání ve správním řízení a pro doručování písemností v souladu s § </w:t>
      </w:r>
      <w:smartTag w:uri="urn:schemas-microsoft-com:office:smarttags" w:element="metricconverter">
        <w:smartTagPr>
          <w:attr w:name="ProductID" w:val="20 a"/>
        </w:smartTagPr>
        <w:r>
          <w:rPr>
            <w:rFonts w:ascii="Times New Roman" w:hAnsi="Times New Roman" w:cs="Times New Roman"/>
            <w:sz w:val="20"/>
            <w:szCs w:val="20"/>
          </w:rPr>
          <w:t>20 a</w:t>
        </w:r>
      </w:smartTag>
      <w:r>
        <w:rPr>
          <w:rFonts w:ascii="Times New Roman" w:hAnsi="Times New Roman" w:cs="Times New Roman"/>
          <w:sz w:val="20"/>
          <w:szCs w:val="20"/>
        </w:rPr>
        <w:t xml:space="preserve"> § 35 zákona č. 500/2004 Sb., správní řád, ve znění pozdějších předpisů.</w:t>
      </w:r>
    </w:p>
    <w:p w:rsidR="000F253A" w:rsidRDefault="000F253A">
      <w:pPr>
        <w:pStyle w:val="Zkladntext"/>
        <w:tabs>
          <w:tab w:val="left" w:pos="482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ook w:val="0000"/>
      </w:tblPr>
      <w:tblGrid>
        <w:gridCol w:w="8990"/>
      </w:tblGrid>
      <w:tr w:rsidR="000F253A">
        <w:trPr>
          <w:jc w:val="center"/>
        </w:trPr>
        <w:tc>
          <w:tcPr>
            <w:tcW w:w="8990" w:type="dxa"/>
          </w:tcPr>
          <w:p w:rsidR="000F253A" w:rsidRDefault="000F253A">
            <w:pPr>
              <w:jc w:val="both"/>
              <w:rPr>
                <w:sz w:val="20"/>
                <w:szCs w:val="20"/>
              </w:rPr>
            </w:pPr>
          </w:p>
          <w:p w:rsidR="000F253A" w:rsidRDefault="000F25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……………………………………/…………………………</w:t>
            </w:r>
            <w:proofErr w:type="gramStart"/>
            <w:r>
              <w:rPr>
                <w:sz w:val="20"/>
                <w:szCs w:val="20"/>
              </w:rPr>
              <w:t>…...…</w:t>
            </w:r>
            <w:proofErr w:type="gramEnd"/>
            <w:r>
              <w:rPr>
                <w:sz w:val="20"/>
                <w:szCs w:val="20"/>
              </w:rPr>
              <w:t xml:space="preserve">………… </w:t>
            </w:r>
            <w:r w:rsidR="00B87095">
              <w:rPr>
                <w:sz w:val="20"/>
                <w:szCs w:val="20"/>
              </w:rPr>
              <w:t xml:space="preserve">telefon: ……………………...      </w:t>
            </w:r>
          </w:p>
          <w:p w:rsidR="00B87095" w:rsidRPr="00B87095" w:rsidRDefault="000F253A">
            <w:pPr>
              <w:rPr>
                <w:i/>
                <w:iCs/>
                <w:sz w:val="16"/>
                <w:szCs w:val="16"/>
              </w:rPr>
            </w:pPr>
            <w:r w:rsidRPr="00B87095">
              <w:rPr>
                <w:sz w:val="16"/>
                <w:szCs w:val="16"/>
              </w:rPr>
              <w:t xml:space="preserve">           </w:t>
            </w:r>
            <w:r w:rsidRPr="00B87095">
              <w:rPr>
                <w:i/>
                <w:iCs/>
                <w:sz w:val="16"/>
                <w:szCs w:val="16"/>
              </w:rPr>
              <w:t xml:space="preserve">jméno, </w:t>
            </w:r>
            <w:proofErr w:type="gramStart"/>
            <w:r w:rsidRPr="00B87095">
              <w:rPr>
                <w:i/>
                <w:iCs/>
                <w:sz w:val="16"/>
                <w:szCs w:val="16"/>
              </w:rPr>
              <w:t>příjmení</w:t>
            </w:r>
            <w:r>
              <w:rPr>
                <w:i/>
                <w:iCs/>
                <w:sz w:val="20"/>
                <w:szCs w:val="20"/>
              </w:rPr>
              <w:t xml:space="preserve">                 </w:t>
            </w:r>
            <w:r w:rsidR="00B87095">
              <w:rPr>
                <w:i/>
                <w:iCs/>
                <w:sz w:val="20"/>
                <w:szCs w:val="20"/>
              </w:rPr>
              <w:t xml:space="preserve">       </w:t>
            </w:r>
            <w:r>
              <w:rPr>
                <w:i/>
                <w:iCs/>
                <w:sz w:val="20"/>
                <w:szCs w:val="20"/>
              </w:rPr>
              <w:t xml:space="preserve">  /  </w:t>
            </w:r>
            <w:r w:rsidRPr="00B87095">
              <w:rPr>
                <w:i/>
                <w:iCs/>
                <w:sz w:val="16"/>
                <w:szCs w:val="16"/>
              </w:rPr>
              <w:t>adresa</w:t>
            </w:r>
            <w:proofErr w:type="gramEnd"/>
            <w:r w:rsidRPr="00B87095">
              <w:rPr>
                <w:i/>
                <w:iCs/>
                <w:sz w:val="16"/>
                <w:szCs w:val="16"/>
              </w:rPr>
              <w:t xml:space="preserve"> pro doručování písemností včetně PSČ</w:t>
            </w:r>
          </w:p>
          <w:p w:rsidR="000F253A" w:rsidRPr="00B87095" w:rsidRDefault="000F253A">
            <w:pPr>
              <w:rPr>
                <w:i/>
                <w:iCs/>
                <w:sz w:val="16"/>
                <w:szCs w:val="16"/>
              </w:rPr>
            </w:pPr>
            <w:r w:rsidRPr="00B87095">
              <w:rPr>
                <w:i/>
                <w:iCs/>
                <w:sz w:val="16"/>
                <w:szCs w:val="16"/>
              </w:rPr>
              <w:t xml:space="preserve"> </w:t>
            </w:r>
            <w:r w:rsidR="00B87095" w:rsidRPr="00B87095">
              <w:rPr>
                <w:i/>
                <w:iCs/>
                <w:sz w:val="16"/>
                <w:szCs w:val="16"/>
              </w:rPr>
              <w:t xml:space="preserve">                                                                      </w:t>
            </w:r>
            <w:r w:rsidR="00B87095">
              <w:rPr>
                <w:i/>
                <w:iCs/>
                <w:sz w:val="16"/>
                <w:szCs w:val="16"/>
              </w:rPr>
              <w:t xml:space="preserve">    </w:t>
            </w:r>
            <w:r w:rsidR="00B87095" w:rsidRPr="00B87095">
              <w:rPr>
                <w:i/>
                <w:iCs/>
                <w:sz w:val="16"/>
                <w:szCs w:val="16"/>
              </w:rPr>
              <w:t xml:space="preserve"> </w:t>
            </w:r>
            <w:r w:rsidRPr="00B87095">
              <w:rPr>
                <w:i/>
                <w:iCs/>
                <w:sz w:val="16"/>
                <w:szCs w:val="16"/>
              </w:rPr>
              <w:t>pokud se liší od adresy</w:t>
            </w:r>
            <w:r w:rsidR="00B87095" w:rsidRPr="00B87095">
              <w:rPr>
                <w:i/>
                <w:iCs/>
                <w:sz w:val="16"/>
                <w:szCs w:val="16"/>
              </w:rPr>
              <w:t xml:space="preserve"> trvalého bydliště                                                                                  </w:t>
            </w:r>
          </w:p>
          <w:p w:rsidR="008063FE" w:rsidRDefault="008063FE" w:rsidP="00B87095">
            <w:pPr>
              <w:rPr>
                <w:sz w:val="20"/>
                <w:szCs w:val="20"/>
              </w:rPr>
            </w:pPr>
          </w:p>
        </w:tc>
      </w:tr>
    </w:tbl>
    <w:p w:rsidR="000F253A" w:rsidRDefault="000F253A">
      <w:pPr>
        <w:pStyle w:val="Zkladntextodsazen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Zákonní zástupci berou na vědomí, že:</w:t>
      </w:r>
    </w:p>
    <w:p w:rsidR="000F253A" w:rsidRDefault="000F253A">
      <w:pPr>
        <w:pStyle w:val="Zkladntextodsazen3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Škola zpracovává osobní údaje dítěte v rozsahu § 28 odst. </w:t>
      </w:r>
      <w:smartTag w:uri="urn:schemas-microsoft-com:office:smarttags" w:element="metricconverter">
        <w:smartTagPr>
          <w:attr w:name="ProductID" w:val="2 a"/>
        </w:smartTagPr>
        <w:r>
          <w:rPr>
            <w:sz w:val="20"/>
            <w:szCs w:val="20"/>
          </w:rPr>
          <w:t>2 a</w:t>
        </w:r>
      </w:smartTag>
      <w:r>
        <w:rPr>
          <w:sz w:val="20"/>
          <w:szCs w:val="20"/>
        </w:rPr>
        <w:t xml:space="preserve"> 3 zákona č. 561/2004 Sb., o předškolním, základním, středním, vyšším odborném a jiném vzdělávání (školský zákon), ve znění pozdějších předpisů, za účelem vedení školní matriky školy a školní jídelny. Při vedení školní dokumentace postupuje v souladu se zákonem č. 101/2000 Sb., o ochraně osobních údajů, ve znění pozdějších předpisů. </w:t>
      </w:r>
    </w:p>
    <w:p w:rsidR="008063FE" w:rsidRPr="00BD32C2" w:rsidRDefault="000F253A" w:rsidP="00BD32C2">
      <w:pPr>
        <w:pStyle w:val="Zkladntextodsazen3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Podle § 35 odst. 1 písm. c) zákona č. 561/2004 Sb., školský zákon, může ředitelka školy ukončit docházku dítěte do mateřské školy ve zkušební době 3 měsíce od přijetí do mateřské školy, pokud ukončení doporučí lékař n</w:t>
      </w:r>
      <w:r w:rsidR="007E7A41">
        <w:rPr>
          <w:sz w:val="20"/>
          <w:szCs w:val="20"/>
        </w:rPr>
        <w:t>ebo školské poradenské zařízení</w:t>
      </w:r>
      <w:r w:rsidR="00DB3D44">
        <w:rPr>
          <w:sz w:val="20"/>
          <w:szCs w:val="20"/>
        </w:rPr>
        <w:t>.</w:t>
      </w:r>
    </w:p>
    <w:p w:rsidR="000F253A" w:rsidRDefault="000F253A" w:rsidP="00E700F2">
      <w:pPr>
        <w:pStyle w:val="Zkladntextodsazen3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Zákonní zástupci prohlašují, že byli </w:t>
      </w:r>
      <w:r w:rsidR="00BD32C2">
        <w:rPr>
          <w:sz w:val="20"/>
          <w:szCs w:val="20"/>
        </w:rPr>
        <w:t>ve smyslu § 36 odst.</w:t>
      </w:r>
      <w:r w:rsidR="00B87095">
        <w:rPr>
          <w:sz w:val="20"/>
          <w:szCs w:val="20"/>
        </w:rPr>
        <w:t xml:space="preserve"> </w:t>
      </w:r>
      <w:r w:rsidR="00BD32C2">
        <w:rPr>
          <w:sz w:val="20"/>
          <w:szCs w:val="20"/>
        </w:rPr>
        <w:t xml:space="preserve">3 zákona č.500/2004 Sb., správní řád, ve znění pozdějších předpisů, </w:t>
      </w:r>
      <w:r>
        <w:rPr>
          <w:sz w:val="20"/>
          <w:szCs w:val="20"/>
        </w:rPr>
        <w:t>seznámeni</w:t>
      </w:r>
      <w:r w:rsidR="00BD32C2">
        <w:rPr>
          <w:sz w:val="20"/>
          <w:szCs w:val="20"/>
        </w:rPr>
        <w:t xml:space="preserve"> s podklady pro vydání rozhodnutí o přijetí dítěte do mateřské školy</w:t>
      </w:r>
      <w:r w:rsidR="00B87095">
        <w:rPr>
          <w:sz w:val="20"/>
          <w:szCs w:val="20"/>
        </w:rPr>
        <w:t>, a to:</w:t>
      </w:r>
      <w:r>
        <w:rPr>
          <w:sz w:val="20"/>
          <w:szCs w:val="20"/>
        </w:rPr>
        <w:t xml:space="preserve"> </w:t>
      </w:r>
    </w:p>
    <w:p w:rsidR="000F253A" w:rsidRDefault="000F253A">
      <w:pPr>
        <w:pStyle w:val="Zkladntextodsazen3"/>
        <w:spacing w:after="0"/>
        <w:ind w:left="0"/>
        <w:jc w:val="both"/>
        <w:rPr>
          <w:sz w:val="20"/>
          <w:szCs w:val="20"/>
        </w:rPr>
      </w:pPr>
    </w:p>
    <w:p w:rsidR="000F253A" w:rsidRDefault="00B87095">
      <w:pPr>
        <w:pStyle w:val="Zkladntextodsazen3"/>
        <w:numPr>
          <w:ilvl w:val="0"/>
          <w:numId w:val="14"/>
        </w:numPr>
        <w:spacing w:after="0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 </w:t>
      </w:r>
      <w:r w:rsidR="000F253A">
        <w:rPr>
          <w:sz w:val="20"/>
          <w:szCs w:val="20"/>
        </w:rPr>
        <w:t>podmínkami přijímání dětí k předškolnímu vzdělávání</w:t>
      </w:r>
      <w:r>
        <w:rPr>
          <w:sz w:val="20"/>
          <w:szCs w:val="20"/>
        </w:rPr>
        <w:t>. (na druhé straně)</w:t>
      </w:r>
      <w:r w:rsidR="000F253A">
        <w:rPr>
          <w:sz w:val="20"/>
          <w:szCs w:val="20"/>
        </w:rPr>
        <w:t xml:space="preserve"> </w:t>
      </w:r>
    </w:p>
    <w:p w:rsidR="000F253A" w:rsidRDefault="00B87095" w:rsidP="00B87095">
      <w:pPr>
        <w:pStyle w:val="Zkladntextodsazen3"/>
        <w:numPr>
          <w:ilvl w:val="0"/>
          <w:numId w:val="14"/>
        </w:numPr>
        <w:spacing w:after="0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 </w:t>
      </w:r>
      <w:r w:rsidR="000F253A">
        <w:rPr>
          <w:sz w:val="20"/>
          <w:szCs w:val="20"/>
        </w:rPr>
        <w:t>kritérii pro přijetí dětí do mateřské školy.</w:t>
      </w:r>
      <w:r>
        <w:rPr>
          <w:sz w:val="20"/>
          <w:szCs w:val="20"/>
        </w:rPr>
        <w:t xml:space="preserve"> (na druhé straně)</w:t>
      </w:r>
    </w:p>
    <w:p w:rsidR="00B87095" w:rsidRDefault="00B87095" w:rsidP="00B87095">
      <w:pPr>
        <w:pStyle w:val="Zkladntextodsazen3"/>
        <w:numPr>
          <w:ilvl w:val="0"/>
          <w:numId w:val="14"/>
        </w:numPr>
        <w:spacing w:after="0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S možností nahlédnutí do spisu před vydáním rozhodnutí.</w:t>
      </w:r>
    </w:p>
    <w:p w:rsidR="00B87095" w:rsidRDefault="00B87095" w:rsidP="00B87095">
      <w:pPr>
        <w:pStyle w:val="Zkladntextodsazen3"/>
        <w:spacing w:after="0"/>
        <w:ind w:left="-3"/>
        <w:jc w:val="both"/>
        <w:rPr>
          <w:sz w:val="20"/>
          <w:szCs w:val="20"/>
        </w:rPr>
      </w:pPr>
    </w:p>
    <w:p w:rsidR="00B87095" w:rsidRDefault="00B87095" w:rsidP="00B87095">
      <w:pPr>
        <w:pStyle w:val="Zkladntextodsazen3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</w:t>
      </w:r>
      <w:proofErr w:type="spellStart"/>
      <w:r>
        <w:rPr>
          <w:sz w:val="20"/>
          <w:szCs w:val="20"/>
        </w:rPr>
        <w:t>Luženicích</w:t>
      </w:r>
      <w:proofErr w:type="spellEnd"/>
      <w:r>
        <w:rPr>
          <w:sz w:val="20"/>
          <w:szCs w:val="20"/>
        </w:rPr>
        <w:t xml:space="preserve">  dne………………</w:t>
      </w:r>
      <w:proofErr w:type="gramStart"/>
      <w:r>
        <w:rPr>
          <w:sz w:val="20"/>
          <w:szCs w:val="20"/>
        </w:rPr>
        <w:t>…                                    …</w:t>
      </w:r>
      <w:proofErr w:type="gramEnd"/>
      <w:r>
        <w:rPr>
          <w:sz w:val="20"/>
          <w:szCs w:val="20"/>
        </w:rPr>
        <w:t>……………………………………………………...</w:t>
      </w:r>
    </w:p>
    <w:p w:rsidR="00B87095" w:rsidRDefault="00B87095" w:rsidP="00B87095">
      <w:pPr>
        <w:pStyle w:val="Zkladntextodsazen3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podpisy obou rodičů/ zákonných zástupců</w:t>
      </w:r>
    </w:p>
    <w:p w:rsidR="00B87095" w:rsidRDefault="00B87095" w:rsidP="00B87095">
      <w:pPr>
        <w:pStyle w:val="Zkladntextodsazen3"/>
        <w:spacing w:after="0"/>
        <w:ind w:left="0"/>
        <w:jc w:val="both"/>
        <w:rPr>
          <w:sz w:val="20"/>
          <w:szCs w:val="20"/>
        </w:rPr>
      </w:pPr>
    </w:p>
    <w:p w:rsidR="00C66FB8" w:rsidRDefault="00B87095" w:rsidP="000C3FD4">
      <w:pPr>
        <w:pStyle w:val="Zkladntextodsazen3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="000C3FD4">
        <w:rPr>
          <w:sz w:val="20"/>
          <w:szCs w:val="20"/>
        </w:rPr>
        <w:t xml:space="preserve">       </w:t>
      </w:r>
    </w:p>
    <w:p w:rsidR="000F253A" w:rsidRDefault="000F253A" w:rsidP="007E7A41">
      <w:pPr>
        <w:pStyle w:val="Nadpis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PODMÍNKY  A  KRITÉRIA  PRO  PŘIJÍMÁNÍ  DĚTÍ  K PŘEDŠKOLNÍMU </w:t>
      </w:r>
      <w:proofErr w:type="gramStart"/>
      <w:r>
        <w:rPr>
          <w:sz w:val="24"/>
          <w:szCs w:val="24"/>
        </w:rPr>
        <w:t>VZDĚLÁVÁNÍ  VE</w:t>
      </w:r>
      <w:proofErr w:type="gramEnd"/>
      <w:r>
        <w:rPr>
          <w:sz w:val="24"/>
          <w:szCs w:val="24"/>
        </w:rPr>
        <w:t xml:space="preserve"> ŠKOLNÍM  ROCE  201</w:t>
      </w:r>
      <w:r w:rsidR="00027CBF">
        <w:rPr>
          <w:sz w:val="24"/>
          <w:szCs w:val="24"/>
        </w:rPr>
        <w:t>6</w:t>
      </w:r>
      <w:r>
        <w:rPr>
          <w:sz w:val="24"/>
          <w:szCs w:val="24"/>
        </w:rPr>
        <w:t>/201</w:t>
      </w:r>
      <w:r w:rsidR="00027CBF">
        <w:rPr>
          <w:sz w:val="24"/>
          <w:szCs w:val="24"/>
        </w:rPr>
        <w:t>7</w:t>
      </w:r>
    </w:p>
    <w:p w:rsidR="001B3C29" w:rsidRDefault="001B3C29" w:rsidP="001B3C29">
      <w:pPr>
        <w:jc w:val="both"/>
        <w:rPr>
          <w:b/>
          <w:bCs/>
          <w:sz w:val="22"/>
          <w:szCs w:val="22"/>
        </w:rPr>
      </w:pPr>
    </w:p>
    <w:p w:rsidR="000F253A" w:rsidRDefault="000F253A" w:rsidP="001B3C2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Podmínky:</w:t>
      </w:r>
    </w:p>
    <w:p w:rsidR="00573457" w:rsidRDefault="007E7A41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Přijímací řízení do </w:t>
      </w:r>
      <w:r w:rsidR="00573457">
        <w:rPr>
          <w:sz w:val="22"/>
          <w:szCs w:val="22"/>
        </w:rPr>
        <w:t>M</w:t>
      </w:r>
      <w:r w:rsidR="001B3C29">
        <w:rPr>
          <w:sz w:val="22"/>
          <w:szCs w:val="22"/>
        </w:rPr>
        <w:t xml:space="preserve">ateřské školy </w:t>
      </w:r>
      <w:proofErr w:type="spellStart"/>
      <w:r w:rsidR="00573457">
        <w:rPr>
          <w:sz w:val="22"/>
          <w:szCs w:val="22"/>
        </w:rPr>
        <w:t>Luženice</w:t>
      </w:r>
      <w:proofErr w:type="spellEnd"/>
      <w:r w:rsidR="00573457">
        <w:rPr>
          <w:sz w:val="22"/>
          <w:szCs w:val="22"/>
        </w:rPr>
        <w:t>, okres Domažlice</w:t>
      </w:r>
      <w:r w:rsidR="000F253A">
        <w:rPr>
          <w:sz w:val="22"/>
          <w:szCs w:val="22"/>
        </w:rPr>
        <w:t>, pří</w:t>
      </w:r>
      <w:r w:rsidR="001B3C29">
        <w:rPr>
          <w:sz w:val="22"/>
          <w:szCs w:val="22"/>
        </w:rPr>
        <w:t>spěvkové organizace</w:t>
      </w:r>
    </w:p>
    <w:p w:rsidR="000F253A" w:rsidRDefault="00573457" w:rsidP="0057345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0F253A">
        <w:rPr>
          <w:sz w:val="22"/>
          <w:szCs w:val="22"/>
        </w:rPr>
        <w:t>ro školní rok 201</w:t>
      </w:r>
      <w:r w:rsidR="000C3FD4">
        <w:rPr>
          <w:sz w:val="22"/>
          <w:szCs w:val="22"/>
        </w:rPr>
        <w:t>6</w:t>
      </w:r>
      <w:r w:rsidR="000F253A">
        <w:rPr>
          <w:sz w:val="22"/>
          <w:szCs w:val="22"/>
        </w:rPr>
        <w:t>/201</w:t>
      </w:r>
      <w:r w:rsidR="000C3FD4">
        <w:rPr>
          <w:sz w:val="22"/>
          <w:szCs w:val="22"/>
        </w:rPr>
        <w:t>7</w:t>
      </w:r>
      <w:r w:rsidR="000F253A">
        <w:rPr>
          <w:sz w:val="22"/>
          <w:szCs w:val="22"/>
        </w:rPr>
        <w:t xml:space="preserve"> je určeno dětem předškolního věku zpravidla od 3 do 6 let věku. </w:t>
      </w:r>
      <w:r>
        <w:rPr>
          <w:sz w:val="22"/>
          <w:szCs w:val="22"/>
        </w:rPr>
        <w:t xml:space="preserve">       </w:t>
      </w:r>
    </w:p>
    <w:p w:rsidR="00573457" w:rsidRDefault="00573457" w:rsidP="0057345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Případné výjimky je nutné osobně domluvit s ředitelkou školy. </w:t>
      </w:r>
    </w:p>
    <w:p w:rsidR="000F253A" w:rsidRDefault="000F253A">
      <w:pPr>
        <w:jc w:val="both"/>
        <w:rPr>
          <w:sz w:val="22"/>
          <w:szCs w:val="22"/>
        </w:rPr>
      </w:pPr>
    </w:p>
    <w:p w:rsidR="00D66633" w:rsidRPr="00EC7EA3" w:rsidRDefault="00027CBF" w:rsidP="008063FE">
      <w:pPr>
        <w:numPr>
          <w:ilvl w:val="0"/>
          <w:numId w:val="18"/>
        </w:numPr>
        <w:pBdr>
          <w:bottom w:val="single" w:sz="6" w:space="2" w:color="auto"/>
        </w:pBd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Žádost společně s evidenčním listem a přihláškou ke stravování, řádně vyplněné ve všech kolonkách, je nutné odevzdat zpět do mateřské školy v termínu stanoveném ředitelkou školy.</w:t>
      </w:r>
    </w:p>
    <w:p w:rsidR="00EC7EA3" w:rsidRPr="00B21BE0" w:rsidRDefault="00EC7EA3">
      <w:pPr>
        <w:jc w:val="both"/>
        <w:rPr>
          <w:b/>
          <w:bCs/>
          <w:sz w:val="22"/>
          <w:szCs w:val="22"/>
        </w:rPr>
      </w:pPr>
    </w:p>
    <w:p w:rsidR="00A57A00" w:rsidRPr="007A54FA" w:rsidRDefault="00027CBF" w:rsidP="00125306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0C3FD4">
        <w:rPr>
          <w:sz w:val="22"/>
          <w:szCs w:val="22"/>
        </w:rPr>
        <w:t> souladu s § 34 zákona 561/2004 Sb., o předškolním, základním, středním, vyšším</w:t>
      </w:r>
      <w:r>
        <w:rPr>
          <w:sz w:val="22"/>
          <w:szCs w:val="22"/>
        </w:rPr>
        <w:t xml:space="preserve"> </w:t>
      </w:r>
      <w:r w:rsidR="000C3FD4">
        <w:rPr>
          <w:sz w:val="22"/>
          <w:szCs w:val="22"/>
        </w:rPr>
        <w:t>odborném a jiném vzdělávání (školský zákon), ve znění pozdějších předpisů a vyhlášky č.14/2005 Sb., ve znění vyhlášky č. 43/2006 Sb., o předškolním vzdělávání,</w:t>
      </w:r>
      <w:r>
        <w:rPr>
          <w:sz w:val="22"/>
          <w:szCs w:val="22"/>
        </w:rPr>
        <w:t xml:space="preserve"> stanovila ř</w:t>
      </w:r>
      <w:r w:rsidRPr="007A54FA">
        <w:rPr>
          <w:sz w:val="22"/>
          <w:szCs w:val="22"/>
        </w:rPr>
        <w:t xml:space="preserve">editelka </w:t>
      </w:r>
      <w:r>
        <w:rPr>
          <w:sz w:val="22"/>
          <w:szCs w:val="22"/>
        </w:rPr>
        <w:t>Mateřské školy</w:t>
      </w:r>
      <w:r w:rsidRPr="007A54FA">
        <w:rPr>
          <w:sz w:val="22"/>
          <w:szCs w:val="22"/>
        </w:rPr>
        <w:t xml:space="preserve"> </w:t>
      </w:r>
      <w:proofErr w:type="spellStart"/>
      <w:r w:rsidRPr="007A54FA">
        <w:rPr>
          <w:sz w:val="22"/>
          <w:szCs w:val="22"/>
        </w:rPr>
        <w:t>Luženi</w:t>
      </w:r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, okres Domažlice, příspěvkové organizace </w:t>
      </w:r>
      <w:r w:rsidR="00A57A00" w:rsidRPr="007A54FA">
        <w:rPr>
          <w:sz w:val="22"/>
          <w:szCs w:val="22"/>
        </w:rPr>
        <w:t xml:space="preserve">následující kritéria, podle kterých bude postupovat při rozhodování o přijetí dítěte k předškolnímu vzdělávání v případech, kdy počet žádostí </w:t>
      </w:r>
      <w:r w:rsidR="00AB7733">
        <w:rPr>
          <w:sz w:val="22"/>
          <w:szCs w:val="22"/>
        </w:rPr>
        <w:t xml:space="preserve">o přijetí </w:t>
      </w:r>
      <w:r w:rsidR="00A57A00" w:rsidRPr="007A54FA">
        <w:rPr>
          <w:sz w:val="22"/>
          <w:szCs w:val="22"/>
        </w:rPr>
        <w:t>podaných zákonnými zástupci dětí překročí stanovenou kapacitu maximálního počtu dětí pro mateřskou školu.</w:t>
      </w:r>
    </w:p>
    <w:p w:rsidR="00125306" w:rsidRPr="00125306" w:rsidRDefault="00A57A00" w:rsidP="00125306">
      <w:pPr>
        <w:rPr>
          <w:b/>
          <w:sz w:val="22"/>
          <w:szCs w:val="22"/>
        </w:rPr>
      </w:pPr>
      <w:r>
        <w:t xml:space="preserve"> </w:t>
      </w:r>
      <w:r w:rsidR="00125306" w:rsidRPr="00125306">
        <w:rPr>
          <w:b/>
          <w:sz w:val="22"/>
          <w:szCs w:val="22"/>
        </w:rPr>
        <w:t>Hlavní kritéria:</w:t>
      </w:r>
    </w:p>
    <w:p w:rsidR="00125306" w:rsidRPr="00125306" w:rsidRDefault="00125306" w:rsidP="00125306">
      <w:pPr>
        <w:pStyle w:val="Odstavecseseznamem"/>
        <w:numPr>
          <w:ilvl w:val="0"/>
          <w:numId w:val="23"/>
        </w:numPr>
        <w:rPr>
          <w:sz w:val="22"/>
          <w:szCs w:val="22"/>
        </w:rPr>
      </w:pPr>
      <w:r w:rsidRPr="00125306">
        <w:rPr>
          <w:sz w:val="22"/>
          <w:szCs w:val="22"/>
        </w:rPr>
        <w:t>Zdravotní způsobilost, včetně absolvování stanovených očkování- doloženo potvrzením lékaře.</w:t>
      </w:r>
    </w:p>
    <w:p w:rsidR="00125306" w:rsidRPr="00125306" w:rsidRDefault="00125306" w:rsidP="00125306">
      <w:pPr>
        <w:pStyle w:val="Odstavecseseznamem"/>
        <w:numPr>
          <w:ilvl w:val="0"/>
          <w:numId w:val="23"/>
        </w:numPr>
        <w:rPr>
          <w:sz w:val="22"/>
          <w:szCs w:val="22"/>
        </w:rPr>
      </w:pPr>
      <w:r w:rsidRPr="00125306">
        <w:rPr>
          <w:sz w:val="22"/>
          <w:szCs w:val="22"/>
        </w:rPr>
        <w:t>Děti v posledním roce před zahájením povinné školní docházky, v souladu s § 34 odst. 4 zákona č.561/2044Sb., školský zákon, ve znění pozdějších předpisů.</w:t>
      </w:r>
    </w:p>
    <w:p w:rsidR="00125306" w:rsidRPr="00125306" w:rsidRDefault="00125306" w:rsidP="00125306">
      <w:pPr>
        <w:pStyle w:val="Odstavecseseznamem"/>
        <w:numPr>
          <w:ilvl w:val="0"/>
          <w:numId w:val="23"/>
        </w:numPr>
        <w:rPr>
          <w:sz w:val="22"/>
          <w:szCs w:val="22"/>
        </w:rPr>
      </w:pPr>
      <w:r w:rsidRPr="00125306">
        <w:rPr>
          <w:sz w:val="22"/>
          <w:szCs w:val="22"/>
        </w:rPr>
        <w:t>Písemné doporučení docházky do MŠ od speciálního školského poradenského zařízení nebo pediatra specialisty.</w:t>
      </w:r>
    </w:p>
    <w:p w:rsidR="00125306" w:rsidRDefault="00125306" w:rsidP="00125306">
      <w:pPr>
        <w:pStyle w:val="Odstavecseseznamem"/>
        <w:numPr>
          <w:ilvl w:val="0"/>
          <w:numId w:val="23"/>
        </w:numPr>
        <w:rPr>
          <w:sz w:val="22"/>
          <w:szCs w:val="22"/>
        </w:rPr>
      </w:pPr>
      <w:r w:rsidRPr="00125306">
        <w:rPr>
          <w:sz w:val="22"/>
          <w:szCs w:val="22"/>
        </w:rPr>
        <w:t>Pravidelná docházka dítěte do MŠ</w:t>
      </w:r>
      <w:r w:rsidR="00AB7733">
        <w:rPr>
          <w:sz w:val="22"/>
          <w:szCs w:val="22"/>
        </w:rPr>
        <w:t>,</w:t>
      </w:r>
      <w:r w:rsidRPr="00125306">
        <w:rPr>
          <w:sz w:val="22"/>
          <w:szCs w:val="22"/>
        </w:rPr>
        <w:t xml:space="preserve"> počet dnů docházky a délka pobytu v těchto dnech. Přednostně budou brány děti 3leté a starší (od nejstaršího po nejmladší).</w:t>
      </w:r>
    </w:p>
    <w:p w:rsidR="00125306" w:rsidRPr="00125306" w:rsidRDefault="00125306" w:rsidP="00125306">
      <w:pPr>
        <w:pStyle w:val="Odstavecseseznamem"/>
        <w:ind w:left="0"/>
        <w:rPr>
          <w:sz w:val="22"/>
          <w:szCs w:val="22"/>
        </w:rPr>
      </w:pPr>
      <w:r w:rsidRPr="00125306">
        <w:rPr>
          <w:b/>
        </w:rPr>
        <w:t xml:space="preserve"> Pomocná kritéria:</w:t>
      </w:r>
    </w:p>
    <w:p w:rsidR="00125306" w:rsidRPr="00125306" w:rsidRDefault="00125306" w:rsidP="00125306">
      <w:pPr>
        <w:numPr>
          <w:ilvl w:val="0"/>
          <w:numId w:val="22"/>
        </w:numPr>
        <w:suppressAutoHyphens/>
        <w:rPr>
          <w:sz w:val="22"/>
          <w:szCs w:val="22"/>
        </w:rPr>
      </w:pPr>
      <w:r w:rsidRPr="00125306">
        <w:rPr>
          <w:sz w:val="22"/>
          <w:szCs w:val="22"/>
        </w:rPr>
        <w:t>Trvalý pobyt dítěte v obci, ve které mateřská škola sídlí.</w:t>
      </w:r>
    </w:p>
    <w:p w:rsidR="00125306" w:rsidRPr="00125306" w:rsidRDefault="00125306" w:rsidP="00125306">
      <w:pPr>
        <w:numPr>
          <w:ilvl w:val="0"/>
          <w:numId w:val="22"/>
        </w:numPr>
        <w:suppressAutoHyphens/>
        <w:rPr>
          <w:sz w:val="22"/>
          <w:szCs w:val="22"/>
        </w:rPr>
      </w:pPr>
      <w:r w:rsidRPr="00125306">
        <w:rPr>
          <w:sz w:val="22"/>
          <w:szCs w:val="22"/>
        </w:rPr>
        <w:t xml:space="preserve">Trvalý pobyt dítěte ve spádových obcích ( </w:t>
      </w:r>
      <w:proofErr w:type="spellStart"/>
      <w:r w:rsidRPr="00125306">
        <w:rPr>
          <w:sz w:val="22"/>
          <w:szCs w:val="22"/>
        </w:rPr>
        <w:t>Draženov</w:t>
      </w:r>
      <w:proofErr w:type="spellEnd"/>
      <w:r w:rsidRPr="00125306">
        <w:rPr>
          <w:sz w:val="22"/>
          <w:szCs w:val="22"/>
        </w:rPr>
        <w:t xml:space="preserve">, </w:t>
      </w:r>
      <w:proofErr w:type="spellStart"/>
      <w:proofErr w:type="gramStart"/>
      <w:r w:rsidRPr="00125306">
        <w:rPr>
          <w:sz w:val="22"/>
          <w:szCs w:val="22"/>
        </w:rPr>
        <w:t>Ždánov</w:t>
      </w:r>
      <w:proofErr w:type="spellEnd"/>
      <w:r w:rsidRPr="00125306">
        <w:rPr>
          <w:sz w:val="22"/>
          <w:szCs w:val="22"/>
        </w:rPr>
        <w:t xml:space="preserve"> )</w:t>
      </w:r>
      <w:proofErr w:type="gramEnd"/>
    </w:p>
    <w:p w:rsidR="00125306" w:rsidRPr="00125306" w:rsidRDefault="00125306" w:rsidP="00125306">
      <w:pPr>
        <w:numPr>
          <w:ilvl w:val="0"/>
          <w:numId w:val="22"/>
        </w:numPr>
        <w:suppressAutoHyphens/>
        <w:rPr>
          <w:sz w:val="22"/>
          <w:szCs w:val="22"/>
        </w:rPr>
      </w:pPr>
      <w:r w:rsidRPr="00125306">
        <w:rPr>
          <w:sz w:val="22"/>
          <w:szCs w:val="22"/>
        </w:rPr>
        <w:t>V mateřské škole se již vzdělává starší sourozenec.</w:t>
      </w:r>
    </w:p>
    <w:p w:rsidR="00125306" w:rsidRPr="00125306" w:rsidRDefault="00125306" w:rsidP="00125306">
      <w:pPr>
        <w:numPr>
          <w:ilvl w:val="0"/>
          <w:numId w:val="22"/>
        </w:numPr>
        <w:suppressAutoHyphens/>
        <w:rPr>
          <w:sz w:val="22"/>
          <w:szCs w:val="22"/>
        </w:rPr>
      </w:pPr>
      <w:r w:rsidRPr="00125306">
        <w:rPr>
          <w:sz w:val="22"/>
          <w:szCs w:val="22"/>
        </w:rPr>
        <w:t>Datum podání žádosti (přednostně jsou posuzovány žádosti podané ke dni zápisu. Ostatní žádosti jsou posuzovány individuálně.</w:t>
      </w:r>
    </w:p>
    <w:p w:rsidR="000F253A" w:rsidRDefault="00A57A00" w:rsidP="00125306">
      <w:pPr>
        <w:pStyle w:val="Zkladntextodsazen2"/>
        <w:ind w:left="120"/>
      </w:pPr>
      <w:r>
        <w:t xml:space="preserve">   </w:t>
      </w:r>
    </w:p>
    <w:p w:rsidR="000F253A" w:rsidRDefault="000F253A" w:rsidP="00125306">
      <w:pPr>
        <w:pStyle w:val="Zkladntextodsazen2"/>
        <w:ind w:left="120"/>
        <w:rPr>
          <w:sz w:val="22"/>
          <w:szCs w:val="22"/>
        </w:rPr>
      </w:pPr>
      <w:r>
        <w:rPr>
          <w:sz w:val="22"/>
          <w:szCs w:val="22"/>
        </w:rPr>
        <w:t>Doložení uvedených skutečností je v zájmu zákonného zástupce. Pokud neprokáže nárok v souladu s kritérii, bude posuzován jako zákonný zástupce na dalším místě.</w:t>
      </w:r>
    </w:p>
    <w:p w:rsidR="00AB7733" w:rsidRDefault="00AB7733" w:rsidP="00125306">
      <w:pPr>
        <w:pStyle w:val="Zkladntextodsazen2"/>
        <w:ind w:left="120"/>
        <w:rPr>
          <w:sz w:val="22"/>
          <w:szCs w:val="22"/>
        </w:rPr>
      </w:pPr>
    </w:p>
    <w:p w:rsidR="00AB7733" w:rsidRDefault="00AB7733" w:rsidP="00125306">
      <w:pPr>
        <w:pStyle w:val="Zkladntextodsazen2"/>
        <w:ind w:left="120"/>
        <w:rPr>
          <w:sz w:val="22"/>
          <w:szCs w:val="22"/>
        </w:rPr>
      </w:pPr>
      <w:r>
        <w:rPr>
          <w:sz w:val="22"/>
          <w:szCs w:val="22"/>
        </w:rPr>
        <w:t>Jiná sdělení rodičů škole:…………………………………………………………………………</w:t>
      </w:r>
      <w:proofErr w:type="gramStart"/>
      <w:r>
        <w:rPr>
          <w:sz w:val="22"/>
          <w:szCs w:val="22"/>
        </w:rPr>
        <w:t>…...</w:t>
      </w:r>
      <w:proofErr w:type="gramEnd"/>
    </w:p>
    <w:p w:rsidR="00AB7733" w:rsidRDefault="00AB7733" w:rsidP="00125306">
      <w:pPr>
        <w:pStyle w:val="Zkladntextodsazen2"/>
        <w:ind w:left="120"/>
        <w:rPr>
          <w:sz w:val="22"/>
          <w:szCs w:val="22"/>
        </w:rPr>
      </w:pPr>
    </w:p>
    <w:p w:rsidR="00AB7733" w:rsidRDefault="00AB7733" w:rsidP="00125306">
      <w:pPr>
        <w:pStyle w:val="Zkladntextodsazen2"/>
        <w:ind w:left="120"/>
        <w:rPr>
          <w:sz w:val="22"/>
          <w:szCs w:val="22"/>
        </w:rPr>
      </w:pPr>
      <w:r>
        <w:rPr>
          <w:sz w:val="22"/>
          <w:szCs w:val="22"/>
        </w:rPr>
        <w:t>E-mail.adresa zákonného zástupce:………………………………………………………………….</w:t>
      </w:r>
    </w:p>
    <w:p w:rsidR="00AB7733" w:rsidRDefault="00AB7733" w:rsidP="00125306">
      <w:pPr>
        <w:pStyle w:val="Zkladntextodsazen2"/>
        <w:ind w:left="120"/>
        <w:rPr>
          <w:sz w:val="22"/>
          <w:szCs w:val="22"/>
        </w:rPr>
      </w:pPr>
    </w:p>
    <w:p w:rsidR="00AB7733" w:rsidRDefault="00AB7733" w:rsidP="00125306">
      <w:pPr>
        <w:pStyle w:val="Zkladntextodsazen2"/>
        <w:ind w:left="120"/>
        <w:rPr>
          <w:sz w:val="22"/>
          <w:szCs w:val="22"/>
        </w:rPr>
      </w:pPr>
    </w:p>
    <w:p w:rsidR="00AB7733" w:rsidRDefault="00AB7733" w:rsidP="00125306">
      <w:pPr>
        <w:pStyle w:val="Zkladntextodsazen2"/>
        <w:ind w:left="120"/>
        <w:rPr>
          <w:sz w:val="22"/>
          <w:szCs w:val="22"/>
        </w:rPr>
      </w:pPr>
    </w:p>
    <w:p w:rsidR="00AB7733" w:rsidRPr="00C67BBB" w:rsidRDefault="00AB7733" w:rsidP="00C67BBB">
      <w:pPr>
        <w:pStyle w:val="Zkladntextodsazen2"/>
        <w:ind w:left="0"/>
        <w:rPr>
          <w:b w:val="0"/>
          <w:sz w:val="18"/>
          <w:szCs w:val="18"/>
        </w:rPr>
      </w:pPr>
      <w:r w:rsidRPr="00C67BBB">
        <w:rPr>
          <w:b w:val="0"/>
          <w:sz w:val="18"/>
          <w:szCs w:val="18"/>
        </w:rPr>
        <w:t>Přijetí x nepřijetí dítěte k předškolnímu vzdělávání</w:t>
      </w:r>
    </w:p>
    <w:p w:rsidR="00C67BBB" w:rsidRDefault="00C67BBB" w:rsidP="00AB7733">
      <w:pPr>
        <w:jc w:val="both"/>
        <w:rPr>
          <w:sz w:val="18"/>
          <w:szCs w:val="18"/>
        </w:rPr>
      </w:pPr>
    </w:p>
    <w:p w:rsidR="00AB7733" w:rsidRDefault="00AB7733" w:rsidP="00AB7733">
      <w:pPr>
        <w:jc w:val="both"/>
      </w:pPr>
      <w:r w:rsidRPr="00C67BBB">
        <w:rPr>
          <w:sz w:val="18"/>
          <w:szCs w:val="18"/>
        </w:rPr>
        <w:t>Vydáno rozhodnutí číslo ………………</w:t>
      </w:r>
      <w:r>
        <w:rPr>
          <w:sz w:val="22"/>
          <w:szCs w:val="22"/>
        </w:rPr>
        <w:t xml:space="preserve">                        </w:t>
      </w:r>
      <w:r>
        <w:t>Bc. Zlata Jahnová……………………….</w:t>
      </w:r>
    </w:p>
    <w:p w:rsidR="00AB7733" w:rsidRDefault="00AB7733" w:rsidP="00AB7733">
      <w:pPr>
        <w:jc w:val="both"/>
      </w:pPr>
      <w:r>
        <w:t xml:space="preserve">                                                                                                               ředitelka školy</w:t>
      </w:r>
    </w:p>
    <w:p w:rsidR="00AB7733" w:rsidRDefault="00AB7733" w:rsidP="00125306">
      <w:pPr>
        <w:pStyle w:val="Zkladntextodsazen2"/>
        <w:ind w:left="120"/>
        <w:rPr>
          <w:sz w:val="22"/>
          <w:szCs w:val="22"/>
        </w:rPr>
      </w:pPr>
    </w:p>
    <w:p w:rsidR="000F253A" w:rsidRDefault="000F253A" w:rsidP="00125306">
      <w:pPr>
        <w:jc w:val="both"/>
      </w:pPr>
    </w:p>
    <w:p w:rsidR="00AB7733" w:rsidRDefault="000F253A" w:rsidP="00AB7733">
      <w:pPr>
        <w:jc w:val="both"/>
      </w:pPr>
      <w:r>
        <w:t xml:space="preserve">                                                                         </w:t>
      </w:r>
      <w:r w:rsidR="008E10AE">
        <w:t xml:space="preserve">              </w:t>
      </w:r>
      <w:r w:rsidR="00D66633">
        <w:t xml:space="preserve">   </w:t>
      </w:r>
      <w:r w:rsidR="008E10AE">
        <w:t xml:space="preserve">   </w:t>
      </w:r>
      <w:r w:rsidR="00125306">
        <w:t xml:space="preserve">                 </w:t>
      </w:r>
    </w:p>
    <w:p w:rsidR="000F253A" w:rsidRDefault="000F253A" w:rsidP="00125306">
      <w:pPr>
        <w:jc w:val="both"/>
      </w:pPr>
    </w:p>
    <w:sectPr w:rsidR="000F253A" w:rsidSect="00D227A4">
      <w:footerReference w:type="default" r:id="rId8"/>
      <w:pgSz w:w="11906" w:h="16838"/>
      <w:pgMar w:top="1134" w:right="1418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53A" w:rsidRDefault="000F253A">
      <w:r>
        <w:separator/>
      </w:r>
    </w:p>
  </w:endnote>
  <w:endnote w:type="continuationSeparator" w:id="0">
    <w:p w:rsidR="000F253A" w:rsidRDefault="000F2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3A" w:rsidRDefault="0032328F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F253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7CBF">
      <w:rPr>
        <w:rStyle w:val="slostrnky"/>
        <w:noProof/>
      </w:rPr>
      <w:t>1</w:t>
    </w:r>
    <w:r>
      <w:rPr>
        <w:rStyle w:val="slostrnky"/>
      </w:rPr>
      <w:fldChar w:fldCharType="end"/>
    </w:r>
  </w:p>
  <w:p w:rsidR="000F253A" w:rsidRDefault="000F253A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53A" w:rsidRDefault="000F253A">
      <w:r>
        <w:separator/>
      </w:r>
    </w:p>
  </w:footnote>
  <w:footnote w:type="continuationSeparator" w:id="0">
    <w:p w:rsidR="000F253A" w:rsidRDefault="000F25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2C1"/>
    <w:multiLevelType w:val="hybridMultilevel"/>
    <w:tmpl w:val="B08C8938"/>
    <w:lvl w:ilvl="0" w:tplc="690EAA98">
      <w:start w:val="1"/>
      <w:numFmt w:val="bullet"/>
      <w:lvlText w:val="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">
    <w:nsid w:val="2035574C"/>
    <w:multiLevelType w:val="hybridMultilevel"/>
    <w:tmpl w:val="6C28A9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4F73EA8"/>
    <w:multiLevelType w:val="hybridMultilevel"/>
    <w:tmpl w:val="F51E2FAC"/>
    <w:lvl w:ilvl="0" w:tplc="03C63E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5C666CA"/>
    <w:multiLevelType w:val="hybridMultilevel"/>
    <w:tmpl w:val="65EEE250"/>
    <w:lvl w:ilvl="0" w:tplc="690EAA98">
      <w:start w:val="1"/>
      <w:numFmt w:val="bullet"/>
      <w:lvlText w:val="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CDE0A74"/>
    <w:multiLevelType w:val="hybridMultilevel"/>
    <w:tmpl w:val="C45229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32F5185F"/>
    <w:multiLevelType w:val="hybridMultilevel"/>
    <w:tmpl w:val="6C8C93CA"/>
    <w:lvl w:ilvl="0" w:tplc="690EAA98">
      <w:start w:val="1"/>
      <w:numFmt w:val="bullet"/>
      <w:lvlText w:val="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92A2DDE"/>
    <w:multiLevelType w:val="hybridMultilevel"/>
    <w:tmpl w:val="716EFD20"/>
    <w:lvl w:ilvl="0" w:tplc="5A165620">
      <w:start w:val="78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cs="Wingdings" w:hint="default"/>
      </w:rPr>
    </w:lvl>
  </w:abstractNum>
  <w:abstractNum w:abstractNumId="7">
    <w:nsid w:val="43363FEB"/>
    <w:multiLevelType w:val="hybridMultilevel"/>
    <w:tmpl w:val="B3287C7C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>
    <w:nsid w:val="43997787"/>
    <w:multiLevelType w:val="hybridMultilevel"/>
    <w:tmpl w:val="2DDCA2D4"/>
    <w:lvl w:ilvl="0" w:tplc="0D54D4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48B47A1"/>
    <w:multiLevelType w:val="hybridMultilevel"/>
    <w:tmpl w:val="7F00A838"/>
    <w:lvl w:ilvl="0" w:tplc="690EAA98">
      <w:start w:val="1"/>
      <w:numFmt w:val="bullet"/>
      <w:lvlText w:val="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476D55F1"/>
    <w:multiLevelType w:val="hybridMultilevel"/>
    <w:tmpl w:val="96F609DA"/>
    <w:lvl w:ilvl="0" w:tplc="690EAA98">
      <w:start w:val="1"/>
      <w:numFmt w:val="bullet"/>
      <w:lvlText w:val="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7FC42CC"/>
    <w:multiLevelType w:val="hybridMultilevel"/>
    <w:tmpl w:val="795C379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2">
    <w:nsid w:val="4A60074A"/>
    <w:multiLevelType w:val="hybridMultilevel"/>
    <w:tmpl w:val="8C065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4EDA393D"/>
    <w:multiLevelType w:val="hybridMultilevel"/>
    <w:tmpl w:val="91DE78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545218C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15">
    <w:nsid w:val="5976401C"/>
    <w:multiLevelType w:val="hybridMultilevel"/>
    <w:tmpl w:val="48C880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36B45F7"/>
    <w:multiLevelType w:val="hybridMultilevel"/>
    <w:tmpl w:val="13E0DDF2"/>
    <w:lvl w:ilvl="0" w:tplc="3334A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BC3D49"/>
    <w:multiLevelType w:val="hybridMultilevel"/>
    <w:tmpl w:val="C4F0A8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71CD24BF"/>
    <w:multiLevelType w:val="hybridMultilevel"/>
    <w:tmpl w:val="3E6ABCD2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775C58B7"/>
    <w:multiLevelType w:val="hybridMultilevel"/>
    <w:tmpl w:val="73AE4A30"/>
    <w:lvl w:ilvl="0" w:tplc="690EAA98">
      <w:start w:val="1"/>
      <w:numFmt w:val="bullet"/>
      <w:lvlText w:val="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0">
    <w:nsid w:val="77FB197E"/>
    <w:multiLevelType w:val="hybridMultilevel"/>
    <w:tmpl w:val="42065240"/>
    <w:lvl w:ilvl="0" w:tplc="690EAA98">
      <w:start w:val="1"/>
      <w:numFmt w:val="bullet"/>
      <w:lvlText w:val="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B136D3D"/>
    <w:multiLevelType w:val="hybridMultilevel"/>
    <w:tmpl w:val="9D1EF9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7CB91BDB"/>
    <w:multiLevelType w:val="hybridMultilevel"/>
    <w:tmpl w:val="8A8CBF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3"/>
  </w:num>
  <w:num w:numId="5">
    <w:abstractNumId w:val="21"/>
  </w:num>
  <w:num w:numId="6">
    <w:abstractNumId w:val="9"/>
  </w:num>
  <w:num w:numId="7">
    <w:abstractNumId w:val="19"/>
  </w:num>
  <w:num w:numId="8">
    <w:abstractNumId w:val="0"/>
  </w:num>
  <w:num w:numId="9">
    <w:abstractNumId w:val="10"/>
  </w:num>
  <w:num w:numId="10">
    <w:abstractNumId w:val="4"/>
  </w:num>
  <w:num w:numId="11">
    <w:abstractNumId w:val="5"/>
  </w:num>
  <w:num w:numId="12">
    <w:abstractNumId w:val="13"/>
  </w:num>
  <w:num w:numId="13">
    <w:abstractNumId w:val="22"/>
  </w:num>
  <w:num w:numId="14">
    <w:abstractNumId w:val="11"/>
  </w:num>
  <w:num w:numId="15">
    <w:abstractNumId w:val="2"/>
  </w:num>
  <w:num w:numId="16">
    <w:abstractNumId w:val="14"/>
  </w:num>
  <w:num w:numId="17">
    <w:abstractNumId w:val="12"/>
  </w:num>
  <w:num w:numId="18">
    <w:abstractNumId w:val="1"/>
  </w:num>
  <w:num w:numId="19">
    <w:abstractNumId w:val="18"/>
  </w:num>
  <w:num w:numId="20">
    <w:abstractNumId w:val="6"/>
  </w:num>
  <w:num w:numId="21">
    <w:abstractNumId w:val="15"/>
  </w:num>
  <w:num w:numId="22">
    <w:abstractNumId w:val="7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E7A41"/>
    <w:rsid w:val="00005FA7"/>
    <w:rsid w:val="00027CBF"/>
    <w:rsid w:val="0009730B"/>
    <w:rsid w:val="000C3FD4"/>
    <w:rsid w:val="000F253A"/>
    <w:rsid w:val="00125306"/>
    <w:rsid w:val="001B3C29"/>
    <w:rsid w:val="001F324B"/>
    <w:rsid w:val="002E3497"/>
    <w:rsid w:val="0032328F"/>
    <w:rsid w:val="00411918"/>
    <w:rsid w:val="00521EE0"/>
    <w:rsid w:val="00573457"/>
    <w:rsid w:val="005923A5"/>
    <w:rsid w:val="00665532"/>
    <w:rsid w:val="007A54FA"/>
    <w:rsid w:val="007A63E4"/>
    <w:rsid w:val="007E7A41"/>
    <w:rsid w:val="008063FE"/>
    <w:rsid w:val="008E10AE"/>
    <w:rsid w:val="00987CB2"/>
    <w:rsid w:val="00A57A00"/>
    <w:rsid w:val="00AB7733"/>
    <w:rsid w:val="00B21BE0"/>
    <w:rsid w:val="00B87095"/>
    <w:rsid w:val="00BD32C2"/>
    <w:rsid w:val="00C66FB8"/>
    <w:rsid w:val="00C67BBB"/>
    <w:rsid w:val="00D227A4"/>
    <w:rsid w:val="00D52CC5"/>
    <w:rsid w:val="00D66633"/>
    <w:rsid w:val="00DB3D44"/>
    <w:rsid w:val="00E700F2"/>
    <w:rsid w:val="00EC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23A5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923A5"/>
    <w:pPr>
      <w:keepNext/>
      <w:jc w:val="center"/>
      <w:outlineLvl w:val="0"/>
    </w:pPr>
    <w:rPr>
      <w:b/>
      <w:bCs/>
      <w:sz w:val="52"/>
      <w:szCs w:val="52"/>
    </w:rPr>
  </w:style>
  <w:style w:type="paragraph" w:styleId="Nadpis2">
    <w:name w:val="heading 2"/>
    <w:basedOn w:val="Normln"/>
    <w:next w:val="Normln"/>
    <w:link w:val="Nadpis2Char"/>
    <w:uiPriority w:val="99"/>
    <w:qFormat/>
    <w:rsid w:val="005923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5923A5"/>
    <w:pPr>
      <w:keepNext/>
      <w:jc w:val="center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5923A5"/>
    <w:pPr>
      <w:keepNext/>
      <w:ind w:right="-137"/>
      <w:jc w:val="center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23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23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23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23A5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5923A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923A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923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923A5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5923A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923A5"/>
    <w:rPr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rsid w:val="005923A5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923A5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5923A5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923A5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5923A5"/>
    <w:rPr>
      <w:rFonts w:ascii="Times New Roman" w:hAnsi="Times New Roman" w:cs="Times New Roman"/>
    </w:rPr>
  </w:style>
  <w:style w:type="paragraph" w:customStyle="1" w:styleId="Styl">
    <w:name w:val="Styl"/>
    <w:basedOn w:val="Normln"/>
    <w:uiPriority w:val="99"/>
    <w:rsid w:val="005923A5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5923A5"/>
    <w:rPr>
      <w:rFonts w:ascii="Times New Roman" w:hAnsi="Times New Roman"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rsid w:val="005923A5"/>
    <w:pPr>
      <w:ind w:left="360"/>
      <w:jc w:val="both"/>
    </w:pPr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923A5"/>
    <w:rPr>
      <w:sz w:val="24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rsid w:val="005923A5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5923A5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5923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3A5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5923A5"/>
    <w:pPr>
      <w:jc w:val="center"/>
    </w:pPr>
    <w:rPr>
      <w:b/>
      <w:bCs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923A5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5923A5"/>
    <w:pPr>
      <w:spacing w:before="120" w:after="120"/>
      <w:jc w:val="center"/>
    </w:pPr>
    <w:rPr>
      <w:vertAlign w:val="superscript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923A5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5306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2BCDB-8DF4-4697-AD13-B43CD107E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653</Words>
  <Characters>4764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NÁVOD PRO MŠ KE SPRÁVNÍMU ŘÍZENÍ</vt:lpstr>
    </vt:vector>
  </TitlesOfParts>
  <Company>63MS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NÁVOD PRO MŠ KE SPRÁVNÍMU ŘÍZENÍ</dc:title>
  <dc:creator>.</dc:creator>
  <cp:lastModifiedBy>X</cp:lastModifiedBy>
  <cp:revision>4</cp:revision>
  <cp:lastPrinted>2016-03-16T13:51:00Z</cp:lastPrinted>
  <dcterms:created xsi:type="dcterms:W3CDTF">2016-03-16T13:53:00Z</dcterms:created>
  <dcterms:modified xsi:type="dcterms:W3CDTF">2016-03-20T16:34:00Z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-1626449193</vt:i4>
  </property>
  <property fmtid="{D5CDD505-2E9C-101B-9397-08002B2CF9AE}" pid="3" name="_EmailSubject">
    <vt:lpwstr>Zápis do MŠ</vt:lpwstr>
  </property>
  <property fmtid="{D5CDD505-2E9C-101B-9397-08002B2CF9AE}" pid="4" name="_AuthorEmail">
    <vt:lpwstr>Solfronkova@plzen.eu</vt:lpwstr>
  </property>
  <property fmtid="{D5CDD505-2E9C-101B-9397-08002B2CF9AE}" pid="5" name="_AuthorEmailDisplayName">
    <vt:lpwstr>Solfronková Jiřina</vt:lpwstr>
  </property>
  <property fmtid="{D5CDD505-2E9C-101B-9397-08002B2CF9AE}" pid="6" name="_ReviewingToolsShownOnce">
    <vt:lpwstr/>
  </property>
</Properties>
</file>